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49406B">
      <w:pPr>
        <w:spacing w:line="360" w:lineRule="auto"/>
        <w:jc w:val="left"/>
        <w:rPr>
          <w:rFonts w:hint="eastAsia" w:ascii="仿宋" w:hAnsi="仿宋" w:eastAsia="仿宋" w:cs="Calibri"/>
          <w:color w:val="auto"/>
          <w:kern w:val="0"/>
          <w:sz w:val="22"/>
          <w:szCs w:val="22"/>
          <w:highlight w:val="none"/>
        </w:rPr>
      </w:pPr>
      <w:r>
        <w:rPr>
          <w:rFonts w:hint="eastAsia" w:ascii="仿宋" w:hAnsi="仿宋" w:eastAsia="仿宋" w:cs="Calibri"/>
          <w:color w:val="auto"/>
          <w:kern w:val="0"/>
          <w:sz w:val="22"/>
          <w:szCs w:val="22"/>
          <w:highlight w:val="none"/>
        </w:rPr>
        <w:t>附表</w:t>
      </w:r>
      <w:r>
        <w:rPr>
          <w:rFonts w:hint="eastAsia" w:ascii="仿宋" w:hAnsi="仿宋" w:eastAsia="仿宋" w:cs="Calibri"/>
          <w:color w:val="auto"/>
          <w:kern w:val="0"/>
          <w:sz w:val="22"/>
          <w:szCs w:val="22"/>
          <w:highlight w:val="none"/>
          <w:lang w:eastAsia="zh-CN"/>
        </w:rPr>
        <w:t>三</w:t>
      </w:r>
      <w:r>
        <w:rPr>
          <w:rFonts w:hint="eastAsia" w:ascii="仿宋" w:hAnsi="仿宋" w:eastAsia="仿宋" w:cs="Calibri"/>
          <w:color w:val="auto"/>
          <w:kern w:val="0"/>
          <w:sz w:val="22"/>
          <w:szCs w:val="22"/>
          <w:highlight w:val="none"/>
        </w:rPr>
        <w:t>：报名表</w:t>
      </w:r>
    </w:p>
    <w:p w14:paraId="28E5CB20">
      <w:pPr>
        <w:spacing w:line="360" w:lineRule="auto"/>
        <w:jc w:val="center"/>
        <w:rPr>
          <w:rFonts w:hint="eastAsia" w:ascii="宋体" w:hAnsi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cs="宋体"/>
          <w:color w:val="auto"/>
          <w:sz w:val="22"/>
          <w:szCs w:val="22"/>
          <w:highlight w:val="none"/>
        </w:rPr>
        <w:t>青海综合能源海南100万千瓦光储一体化项目(招标编号：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EPCGC2501</w:t>
      </w:r>
      <w:r>
        <w:rPr>
          <w:rFonts w:hint="eastAsia" w:ascii="宋体" w:hAnsi="宋体" w:cs="宋体"/>
          <w:color w:val="auto"/>
          <w:sz w:val="22"/>
          <w:szCs w:val="22"/>
          <w:highlight w:val="none"/>
        </w:rPr>
        <w:t>)</w:t>
      </w:r>
    </w:p>
    <w:p w14:paraId="6FB8AEEC">
      <w:pPr>
        <w:spacing w:line="360" w:lineRule="auto"/>
        <w:jc w:val="center"/>
        <w:rPr>
          <w:rFonts w:hint="eastAsia"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 w:val="22"/>
          <w:szCs w:val="22"/>
          <w:highlight w:val="none"/>
        </w:rPr>
        <w:t>报名表</w:t>
      </w:r>
    </w:p>
    <w:tbl>
      <w:tblPr>
        <w:tblStyle w:val="3"/>
        <w:tblW w:w="8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2"/>
        <w:gridCol w:w="6363"/>
      </w:tblGrid>
      <w:tr w14:paraId="65478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C67B5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项目名称(必须填写)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CEA97">
            <w:pPr>
              <w:spacing w:line="360" w:lineRule="auto"/>
              <w:jc w:val="left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  <w:t>青海综合能源海南100万千瓦光储一体化项目</w:t>
            </w:r>
          </w:p>
          <w:p w14:paraId="5D027D0D">
            <w:pPr>
              <w:spacing w:line="360" w:lineRule="auto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  <w:t>(招标编号：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EPCGC2501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</w:rPr>
              <w:t>)</w:t>
            </w:r>
          </w:p>
        </w:tc>
      </w:tr>
      <w:tr w14:paraId="782FB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E58D9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包号(必须填写)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8B92B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包</w:t>
            </w:r>
          </w:p>
        </w:tc>
      </w:tr>
      <w:tr w14:paraId="05006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1ADDD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包名称(必须填写)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B2E68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2222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51E75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投标人单位名称(必须填写，并加盖公章)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F90DC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24BA4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DB7C1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联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系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人(必须填写)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E6902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7539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26B69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 xml:space="preserve">手   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机(必须填写)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B4979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3D59B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25A37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固定电话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BE5D9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36400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27EDB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邮箱号(必须填写)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0D3A9">
            <w:pPr>
              <w:spacing w:line="360" w:lineRule="auto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51B04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5715E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单位地址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883B9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1B98A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9FD10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纳税人识别号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AE25E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05572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353D4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开户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银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D4EEBC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540D9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5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D8B89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银</w:t>
            </w:r>
            <w:r>
              <w:rPr>
                <w:rFonts w:ascii="宋体" w:hAnsi="宋体" w:cs="宋体"/>
                <w:color w:val="auto"/>
                <w:szCs w:val="21"/>
                <w:highlight w:val="none"/>
              </w:rPr>
              <w:t>行账号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(必须填写)</w:t>
            </w:r>
          </w:p>
        </w:tc>
        <w:tc>
          <w:tcPr>
            <w:tcW w:w="6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7C4E9">
            <w:pPr>
              <w:spacing w:line="360" w:lineRule="auto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</w:tbl>
    <w:p w14:paraId="3DD28728">
      <w:pPr>
        <w:spacing w:line="360" w:lineRule="auto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注：</w:t>
      </w:r>
    </w:p>
    <w:p w14:paraId="164B60D5">
      <w:pPr>
        <w:spacing w:line="360" w:lineRule="auto"/>
        <w:jc w:val="left"/>
        <w:rPr>
          <w:rFonts w:ascii="宋体" w:hAnsi="宋体" w:cs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1.此单必须加盖报名单位公章。</w:t>
      </w:r>
    </w:p>
    <w:p w14:paraId="379C73BA">
      <w:pPr>
        <w:spacing w:line="360" w:lineRule="auto"/>
        <w:jc w:val="left"/>
        <w:rPr>
          <w:rFonts w:ascii="宋体" w:hAnsi="宋体" w:cs="宋体"/>
          <w:color w:val="auto"/>
          <w:szCs w:val="21"/>
          <w:highlight w:val="yellow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2.此单发送至邮箱号：</w:t>
      </w:r>
      <w:r>
        <w:rPr>
          <w:rFonts w:hint="eastAsia"/>
          <w:b/>
          <w:bCs/>
          <w:color w:val="000000"/>
          <w:highlight w:val="none"/>
          <w:lang w:val="en-US" w:eastAsia="zh-CN"/>
        </w:rPr>
        <w:t>584981835</w:t>
      </w:r>
      <w:r>
        <w:rPr>
          <w:rFonts w:hint="eastAsia" w:ascii="宋体" w:hAnsi="宋体" w:cs="宋体"/>
          <w:color w:val="auto"/>
          <w:szCs w:val="21"/>
          <w:highlight w:val="none"/>
        </w:rPr>
        <w:t>@qq.com，确认电话0971-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6193293/15597098535</w:t>
      </w:r>
      <w:r>
        <w:rPr>
          <w:rFonts w:hint="eastAsia" w:ascii="宋体" w:hAnsi="宋体" w:cs="宋体"/>
          <w:color w:val="auto"/>
          <w:szCs w:val="21"/>
          <w:highlight w:val="none"/>
        </w:rPr>
        <w:t>。</w:t>
      </w:r>
    </w:p>
    <w:p w14:paraId="439B635F">
      <w:pPr>
        <w:pStyle w:val="5"/>
        <w:shd w:val="clear"/>
        <w:spacing w:line="400" w:lineRule="exact"/>
        <w:rPr>
          <w:rFonts w:ascii="方正仿宋_GBK" w:eastAsia="方正仿宋_GBK"/>
          <w:sz w:val="30"/>
          <w:szCs w:val="30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3.获取招标文件的投标人，不按此单填写的报名表不予受理。</w:t>
      </w:r>
    </w:p>
    <w:p w14:paraId="6466AB8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D5C73"/>
    <w:rsid w:val="334D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topLinePunct/>
      <w:spacing w:before="120" w:after="120"/>
      <w:jc w:val="left"/>
    </w:pPr>
    <w:rPr>
      <w:rFonts w:ascii="Times New Roman" w:hAnsi="Times New Roman"/>
      <w:b/>
      <w:caps/>
      <w:sz w:val="20"/>
      <w:szCs w:val="20"/>
    </w:rPr>
  </w:style>
  <w:style w:type="paragraph" w:customStyle="1" w:styleId="5">
    <w:name w:val="正文文本2"/>
    <w:basedOn w:val="1"/>
    <w:qFormat/>
    <w:uiPriority w:val="0"/>
    <w:pPr>
      <w:autoSpaceDE w:val="0"/>
      <w:autoSpaceDN w:val="0"/>
      <w:jc w:val="left"/>
    </w:pPr>
    <w:rPr>
      <w:rFonts w:ascii="宋体" w:hAnsi="宋体"/>
      <w:kern w:val="0"/>
      <w:sz w:val="20"/>
      <w:szCs w:val="21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2025-02-11T11:17:00Z</dcterms:created>
  <dc:creator>momo</dc:creator>
  <cp:lastModifiedBy>momo</cp:lastModifiedBy>
  <dcterms:modified xsi:type="dcterms:W3CDTF">2025-02-11T11:17:44Z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33D414D0EB7647A7A07DCE21B8DE4873_11</vt:lpwstr>
  </property>
  <property fmtid="{D5CDD505-2E9C-101B-9397-08002B2CF9AE}" pid="4" name="KSOTemplateDocerSaveRecord">
    <vt:lpwstr>eyJoZGlkIjoiZDg0NTYyZWFiZTc0YTRhMDhiMzgyYWZkMzUyYjQyYzkiLCJ1c2VySWQiOiIxNDA0MzEyODU3In0=</vt:lpwstr>
  </property>
</Properties>
</file>